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FB7D8" w14:textId="1E5E0BD7" w:rsidR="00921FE3" w:rsidRDefault="000B1D4E" w:rsidP="001D5F6F">
      <w:pPr>
        <w:spacing w:after="120" w:line="360" w:lineRule="auto"/>
        <w:ind w:left="567" w:right="1695"/>
        <w:rPr>
          <w:rFonts w:ascii="Arial" w:hAnsi="Arial" w:cs="Arial"/>
          <w:b/>
          <w:bCs/>
          <w:sz w:val="28"/>
          <w:szCs w:val="28"/>
        </w:rPr>
      </w:pPr>
      <w:r>
        <w:rPr>
          <w:rFonts w:ascii="Arial" w:hAnsi="Arial" w:cs="Arial"/>
          <w:b/>
          <w:bCs/>
          <w:sz w:val="28"/>
          <w:szCs w:val="28"/>
        </w:rPr>
        <w:t>Doppelter Jubiläums-Geburtstag bei AMAZONE</w:t>
      </w:r>
    </w:p>
    <w:p w14:paraId="127AD948" w14:textId="712C86BD" w:rsidR="007639FE" w:rsidRDefault="000B1D4E" w:rsidP="007639FE">
      <w:pPr>
        <w:spacing w:after="120" w:line="360" w:lineRule="auto"/>
        <w:ind w:left="567" w:right="1695"/>
        <w:rPr>
          <w:rFonts w:ascii="Arial" w:eastAsia="Arial" w:hAnsi="Arial" w:cs="Arial"/>
          <w:i/>
          <w:iCs/>
        </w:rPr>
      </w:pPr>
      <w:r w:rsidRPr="000B1D4E">
        <w:rPr>
          <w:rFonts w:ascii="Arial" w:eastAsia="Arial" w:hAnsi="Arial" w:cs="Arial"/>
          <w:i/>
          <w:iCs/>
        </w:rPr>
        <w:t>Tatsächlich sind Vater und Sohn an einem 7. Mai geboren, der eine im Jahr 1934, der andere 1964, und beide zusammen haben jetzt die 1</w:t>
      </w:r>
      <w:r w:rsidR="004D1E6D">
        <w:rPr>
          <w:rFonts w:ascii="Arial" w:eastAsia="Arial" w:hAnsi="Arial" w:cs="Arial"/>
          <w:i/>
          <w:iCs/>
        </w:rPr>
        <w:t>5</w:t>
      </w:r>
      <w:r w:rsidRPr="000B1D4E">
        <w:rPr>
          <w:rFonts w:ascii="Arial" w:eastAsia="Arial" w:hAnsi="Arial" w:cs="Arial"/>
          <w:i/>
          <w:iCs/>
        </w:rPr>
        <w:t xml:space="preserve">0 Jahre erreicht: Klaus Dreyer, ehemaliger Geschäftsführer der Amazonen-Werke der dritten Generation, und sein Sohn Christian Dreyer, aktueller </w:t>
      </w:r>
      <w:r w:rsidR="00CD1661">
        <w:rPr>
          <w:rFonts w:ascii="Arial" w:eastAsia="Arial" w:hAnsi="Arial" w:cs="Arial"/>
          <w:i/>
          <w:iCs/>
        </w:rPr>
        <w:t>Vorsitzender der Geschäftsführung und Inhaber</w:t>
      </w:r>
      <w:r w:rsidR="00CD1661" w:rsidRPr="000B1D4E">
        <w:rPr>
          <w:rFonts w:ascii="Arial" w:eastAsia="Arial" w:hAnsi="Arial" w:cs="Arial"/>
          <w:i/>
          <w:iCs/>
        </w:rPr>
        <w:t xml:space="preserve"> in</w:t>
      </w:r>
      <w:r w:rsidRPr="000B1D4E">
        <w:rPr>
          <w:rFonts w:ascii="Arial" w:eastAsia="Arial" w:hAnsi="Arial" w:cs="Arial"/>
          <w:i/>
          <w:iCs/>
        </w:rPr>
        <w:t xml:space="preserve"> der vierten Generation. </w:t>
      </w:r>
    </w:p>
    <w:p w14:paraId="45BF02A1" w14:textId="77777777" w:rsidR="00CB34A6" w:rsidRDefault="00CB34A6" w:rsidP="000B1D4E">
      <w:pPr>
        <w:spacing w:after="120" w:line="360" w:lineRule="auto"/>
        <w:ind w:left="567" w:right="1695"/>
        <w:rPr>
          <w:rFonts w:ascii="Arial" w:hAnsi="Arial" w:cs="Arial"/>
          <w:bCs/>
        </w:rPr>
      </w:pPr>
    </w:p>
    <w:p w14:paraId="4701D1B7" w14:textId="186754D3" w:rsidR="000B1D4E" w:rsidRPr="000B1D4E" w:rsidRDefault="000B1D4E" w:rsidP="000B1D4E">
      <w:pPr>
        <w:spacing w:after="120" w:line="360" w:lineRule="auto"/>
        <w:ind w:left="567" w:right="1695"/>
        <w:rPr>
          <w:rFonts w:ascii="Arial" w:hAnsi="Arial" w:cs="Arial"/>
          <w:bCs/>
        </w:rPr>
      </w:pPr>
      <w:r w:rsidRPr="000B1D4E">
        <w:rPr>
          <w:rFonts w:ascii="Arial" w:hAnsi="Arial" w:cs="Arial"/>
          <w:bCs/>
        </w:rPr>
        <w:t xml:space="preserve">Klaus Dreyer war seit 1958 zusammen mit seinem Vetter Dr. Heinz Dreyer als Geschäftsführer der Amazonen-Werke für </w:t>
      </w:r>
      <w:r w:rsidR="004A39EC">
        <w:rPr>
          <w:rFonts w:ascii="Arial" w:hAnsi="Arial" w:cs="Arial"/>
          <w:bCs/>
        </w:rPr>
        <w:t>die</w:t>
      </w:r>
      <w:r w:rsidRPr="000B1D4E">
        <w:rPr>
          <w:rFonts w:ascii="Arial" w:hAnsi="Arial" w:cs="Arial"/>
          <w:bCs/>
        </w:rPr>
        <w:t xml:space="preserve"> Geschick</w:t>
      </w:r>
      <w:r w:rsidR="004A39EC">
        <w:rPr>
          <w:rFonts w:ascii="Arial" w:hAnsi="Arial" w:cs="Arial"/>
          <w:bCs/>
        </w:rPr>
        <w:t>e</w:t>
      </w:r>
      <w:r w:rsidRPr="000B1D4E">
        <w:rPr>
          <w:rFonts w:ascii="Arial" w:hAnsi="Arial" w:cs="Arial"/>
          <w:bCs/>
        </w:rPr>
        <w:t xml:space="preserve"> des Unternehmens verantwortlich. 1999 übertrug er die Geschäftsführung auf seinen Sohn Christian Dreyer, der das Unternehmen heute zusammen </w:t>
      </w:r>
      <w:r w:rsidR="00477064">
        <w:rPr>
          <w:rFonts w:ascii="Arial" w:hAnsi="Arial" w:cs="Arial"/>
          <w:bCs/>
        </w:rPr>
        <w:t xml:space="preserve">mit </w:t>
      </w:r>
      <w:r w:rsidRPr="000B1D4E">
        <w:rPr>
          <w:rFonts w:ascii="Arial" w:hAnsi="Arial" w:cs="Arial"/>
          <w:bCs/>
        </w:rPr>
        <w:t xml:space="preserve">seinem Großvetter Dr. Justus Dreyer leitet. </w:t>
      </w:r>
    </w:p>
    <w:p w14:paraId="2BD74049" w14:textId="77777777" w:rsidR="000B1D4E" w:rsidRPr="000B1D4E" w:rsidRDefault="000B1D4E" w:rsidP="000B1D4E">
      <w:pPr>
        <w:spacing w:after="120" w:line="360" w:lineRule="auto"/>
        <w:ind w:left="567" w:right="1695"/>
        <w:rPr>
          <w:rFonts w:ascii="Arial" w:hAnsi="Arial" w:cs="Arial"/>
          <w:bCs/>
        </w:rPr>
      </w:pPr>
    </w:p>
    <w:p w14:paraId="7BC9EC16" w14:textId="20EEBC0D" w:rsidR="000B1D4E" w:rsidRPr="000B1D4E" w:rsidRDefault="000B1D4E" w:rsidP="000B1D4E">
      <w:pPr>
        <w:spacing w:after="120" w:line="360" w:lineRule="auto"/>
        <w:ind w:left="567" w:right="1695"/>
        <w:rPr>
          <w:rFonts w:ascii="Arial" w:hAnsi="Arial" w:cs="Arial"/>
          <w:bCs/>
        </w:rPr>
      </w:pPr>
      <w:r w:rsidRPr="000B1D4E">
        <w:rPr>
          <w:rFonts w:ascii="Arial" w:hAnsi="Arial" w:cs="Arial"/>
          <w:bCs/>
        </w:rPr>
        <w:t>Insbesondere der Leitspruch des Amazone-Gründers Heinrich Dreyer „Wir müssen hinaus in die Welt“ hat die Arbeit sowohl von Klaus als auch von Christian Dreyer geprägt. So hat Klaus Dreyer als Geschäftsführer neben dem nationalen auch das internationale Amazone-Vertriebsnetz kräftig ausgebaut. In seiner Zeit eröffnete sich Amazone den Zugang zu zahlreichen neuen Märkten vor allem in Europa. Gleichzeitig kümmerte sich Klaus Dreyer intensiv um den Ausbau und die ständige Modernisierung der Fertigung.</w:t>
      </w:r>
    </w:p>
    <w:p w14:paraId="0C72F158" w14:textId="77777777" w:rsidR="000B1D4E" w:rsidRPr="000B1D4E" w:rsidRDefault="000B1D4E" w:rsidP="000B1D4E">
      <w:pPr>
        <w:spacing w:after="120" w:line="360" w:lineRule="auto"/>
        <w:ind w:left="567" w:right="1695"/>
        <w:rPr>
          <w:rFonts w:ascii="Arial" w:hAnsi="Arial" w:cs="Arial"/>
          <w:bCs/>
        </w:rPr>
      </w:pPr>
    </w:p>
    <w:p w14:paraId="30A17F6E" w14:textId="47A49874" w:rsidR="000B1D4E" w:rsidRPr="000B1D4E" w:rsidRDefault="000B1D4E" w:rsidP="000B1D4E">
      <w:pPr>
        <w:spacing w:after="120" w:line="360" w:lineRule="auto"/>
        <w:ind w:left="567" w:right="1695"/>
        <w:rPr>
          <w:rFonts w:ascii="Arial" w:hAnsi="Arial" w:cs="Arial"/>
          <w:bCs/>
        </w:rPr>
      </w:pPr>
      <w:r w:rsidRPr="000B1D4E">
        <w:rPr>
          <w:rFonts w:ascii="Arial" w:hAnsi="Arial" w:cs="Arial"/>
          <w:bCs/>
        </w:rPr>
        <w:t xml:space="preserve">Zusammen mit seiner Frau Marie Luise Dreyer erfreut sich Klaus Dreyer heute </w:t>
      </w:r>
      <w:r w:rsidR="00392172">
        <w:rPr>
          <w:rFonts w:ascii="Arial" w:hAnsi="Arial" w:cs="Arial"/>
          <w:bCs/>
        </w:rPr>
        <w:t>guter</w:t>
      </w:r>
      <w:r w:rsidRPr="000B1D4E">
        <w:rPr>
          <w:rFonts w:ascii="Arial" w:hAnsi="Arial" w:cs="Arial"/>
          <w:bCs/>
        </w:rPr>
        <w:t xml:space="preserve"> Gesundheit. Er ist weiterhin Mitglied der Amazone-Geschäftsleitung und kümmert sich aktiv um eine Vielzahl von Sonderprojekten im Unternehmen. Unter anderem ist er verantwortlich für die Hauszeitschrift Amazone</w:t>
      </w:r>
      <w:r w:rsidR="00392172">
        <w:rPr>
          <w:rFonts w:ascii="Arial" w:hAnsi="Arial" w:cs="Arial"/>
          <w:bCs/>
        </w:rPr>
        <w:t xml:space="preserve"> </w:t>
      </w:r>
      <w:proofErr w:type="spellStart"/>
      <w:r w:rsidRPr="000B1D4E">
        <w:rPr>
          <w:rFonts w:ascii="Arial" w:hAnsi="Arial" w:cs="Arial"/>
          <w:bCs/>
        </w:rPr>
        <w:t>report</w:t>
      </w:r>
      <w:proofErr w:type="spellEnd"/>
      <w:r w:rsidR="00237016">
        <w:rPr>
          <w:rFonts w:ascii="Arial" w:hAnsi="Arial" w:cs="Arial"/>
          <w:bCs/>
        </w:rPr>
        <w:t>.</w:t>
      </w:r>
      <w:r w:rsidRPr="000B1D4E">
        <w:rPr>
          <w:rFonts w:ascii="Arial" w:hAnsi="Arial" w:cs="Arial"/>
          <w:bCs/>
        </w:rPr>
        <w:t xml:space="preserve"> </w:t>
      </w:r>
      <w:r w:rsidR="00872E67">
        <w:rPr>
          <w:rFonts w:ascii="Arial" w:hAnsi="Arial" w:cs="Arial"/>
          <w:bCs/>
        </w:rPr>
        <w:t xml:space="preserve">Weiter trug er in den vergangenen Jahrzehnten ein großes Archiv </w:t>
      </w:r>
      <w:r w:rsidR="00807A98">
        <w:rPr>
          <w:rFonts w:ascii="Arial" w:hAnsi="Arial" w:cs="Arial"/>
          <w:bCs/>
        </w:rPr>
        <w:t>mit umfassenden Dokumenten</w:t>
      </w:r>
      <w:r w:rsidR="00872E67">
        <w:rPr>
          <w:rFonts w:ascii="Arial" w:hAnsi="Arial" w:cs="Arial"/>
          <w:bCs/>
        </w:rPr>
        <w:t xml:space="preserve"> über Landtechnik und Landtechnik</w:t>
      </w:r>
      <w:r w:rsidR="00807A98">
        <w:rPr>
          <w:rFonts w:ascii="Arial" w:hAnsi="Arial" w:cs="Arial"/>
          <w:bCs/>
        </w:rPr>
        <w:t>h</w:t>
      </w:r>
      <w:r w:rsidR="00872E67">
        <w:rPr>
          <w:rFonts w:ascii="Arial" w:hAnsi="Arial" w:cs="Arial"/>
          <w:bCs/>
        </w:rPr>
        <w:t xml:space="preserve">ersteller zusammen. Dazu hat er zahlreiche Bücher über historische Landtechnik veröffentlicht und betreibt die Internetseite </w:t>
      </w:r>
      <w:hyperlink r:id="rId8" w:history="1">
        <w:r w:rsidR="008828F4" w:rsidRPr="00EB0432">
          <w:rPr>
            <w:rStyle w:val="Hyperlink"/>
            <w:rFonts w:ascii="Arial" w:hAnsi="Arial" w:cs="Arial"/>
            <w:bCs/>
          </w:rPr>
          <w:t>www.landtechnik-historisch.de</w:t>
        </w:r>
      </w:hyperlink>
      <w:r w:rsidR="00872E67">
        <w:rPr>
          <w:rFonts w:ascii="Arial" w:hAnsi="Arial" w:cs="Arial"/>
          <w:bCs/>
        </w:rPr>
        <w:t xml:space="preserve"> mit vielen Informationen über wichtige Landtechnikunternehmen der </w:t>
      </w:r>
      <w:r w:rsidR="00872E67">
        <w:rPr>
          <w:rFonts w:ascii="Arial" w:hAnsi="Arial" w:cs="Arial"/>
          <w:bCs/>
        </w:rPr>
        <w:lastRenderedPageBreak/>
        <w:t xml:space="preserve">Vergangenheit. Neben einer großen Sammlung historischer Landmaschinen hat Klaus Dreyer seit 2022 in den ehemaligen Wohn- und Wirtschaftsgebäuden des Amazone Versuchsguts </w:t>
      </w:r>
      <w:proofErr w:type="spellStart"/>
      <w:r w:rsidR="00872E67">
        <w:rPr>
          <w:rFonts w:ascii="Arial" w:hAnsi="Arial" w:cs="Arial"/>
          <w:bCs/>
        </w:rPr>
        <w:t>Wambergen</w:t>
      </w:r>
      <w:proofErr w:type="spellEnd"/>
      <w:r w:rsidR="00872E67">
        <w:rPr>
          <w:rFonts w:ascii="Arial" w:hAnsi="Arial" w:cs="Arial"/>
          <w:bCs/>
        </w:rPr>
        <w:t xml:space="preserve"> ein eigenes Museum eingerichtet. </w:t>
      </w:r>
    </w:p>
    <w:p w14:paraId="3EA27D39" w14:textId="77777777" w:rsidR="000B1D4E" w:rsidRPr="000B1D4E" w:rsidRDefault="000B1D4E" w:rsidP="000B1D4E">
      <w:pPr>
        <w:spacing w:after="120" w:line="360" w:lineRule="auto"/>
        <w:ind w:left="567" w:right="1695"/>
        <w:rPr>
          <w:rFonts w:ascii="Arial" w:hAnsi="Arial" w:cs="Arial"/>
          <w:bCs/>
        </w:rPr>
      </w:pPr>
    </w:p>
    <w:p w14:paraId="7AAABA83" w14:textId="1DB0FDE0" w:rsidR="000B1D4E" w:rsidRPr="000B1D4E" w:rsidRDefault="000B1D4E" w:rsidP="000B1D4E">
      <w:pPr>
        <w:spacing w:after="120" w:line="360" w:lineRule="auto"/>
        <w:ind w:left="567" w:right="1695"/>
        <w:rPr>
          <w:rFonts w:ascii="Arial" w:hAnsi="Arial" w:cs="Arial"/>
          <w:bCs/>
          <w:lang w:bidi="de-DE"/>
        </w:rPr>
      </w:pPr>
      <w:r w:rsidRPr="000B1D4E">
        <w:rPr>
          <w:rFonts w:ascii="Arial" w:hAnsi="Arial" w:cs="Arial"/>
          <w:bCs/>
        </w:rPr>
        <w:t>„Er ist in vielerlei Hinsicht ein großes Vorbild für mich</w:t>
      </w:r>
      <w:r w:rsidR="007A3CB7">
        <w:rPr>
          <w:rFonts w:ascii="Arial" w:hAnsi="Arial" w:cs="Arial"/>
          <w:bCs/>
        </w:rPr>
        <w:t xml:space="preserve"> und e</w:t>
      </w:r>
      <w:r w:rsidRPr="000B1D4E">
        <w:rPr>
          <w:rFonts w:ascii="Arial" w:hAnsi="Arial" w:cs="Arial"/>
          <w:bCs/>
        </w:rPr>
        <w:t>r hat mir viele wertvolle Dinge mitgegeben</w:t>
      </w:r>
      <w:r w:rsidR="005850F6">
        <w:rPr>
          <w:rFonts w:ascii="Arial" w:hAnsi="Arial" w:cs="Arial"/>
          <w:bCs/>
        </w:rPr>
        <w:t>“</w:t>
      </w:r>
      <w:r w:rsidRPr="000B1D4E">
        <w:rPr>
          <w:rFonts w:ascii="Arial" w:hAnsi="Arial" w:cs="Arial"/>
          <w:bCs/>
        </w:rPr>
        <w:t>, so beschreibt Christian Dreyer das Verhältnis zu seinem Vater. Ch</w:t>
      </w:r>
      <w:r w:rsidRPr="000B1D4E">
        <w:rPr>
          <w:rFonts w:ascii="Arial" w:hAnsi="Arial" w:cs="Arial"/>
          <w:bCs/>
          <w:lang w:bidi="de-DE"/>
        </w:rPr>
        <w:t xml:space="preserve">ristian Dreyer hatte nach seinem Abitur zunächst ein Studium als Wirtschaftsingenieur absolviert und war anschließend in anderen Unternehmen des Werkzeug- und Maschinenbaus tätig. </w:t>
      </w:r>
    </w:p>
    <w:p w14:paraId="6D473B91" w14:textId="619E4D6C" w:rsidR="000B1D4E" w:rsidRPr="000B1D4E" w:rsidRDefault="000B1D4E" w:rsidP="000B1D4E">
      <w:pPr>
        <w:spacing w:after="120" w:line="360" w:lineRule="auto"/>
        <w:ind w:left="567" w:right="1695"/>
        <w:rPr>
          <w:rFonts w:ascii="Arial" w:hAnsi="Arial" w:cs="Arial"/>
          <w:bCs/>
          <w:lang w:bidi="de-DE"/>
        </w:rPr>
      </w:pPr>
      <w:r w:rsidRPr="000B1D4E">
        <w:rPr>
          <w:rFonts w:ascii="Arial" w:hAnsi="Arial" w:cs="Arial"/>
          <w:bCs/>
          <w:lang w:bidi="de-DE"/>
        </w:rPr>
        <w:t xml:space="preserve">1994 trat er in das Unternehmen Amazone ein und arbeitete </w:t>
      </w:r>
      <w:r w:rsidR="00C724B5">
        <w:rPr>
          <w:rFonts w:ascii="Arial" w:hAnsi="Arial" w:cs="Arial"/>
          <w:bCs/>
          <w:lang w:bidi="de-DE"/>
        </w:rPr>
        <w:t>unter anderem</w:t>
      </w:r>
      <w:r w:rsidRPr="000B1D4E">
        <w:rPr>
          <w:rFonts w:ascii="Arial" w:hAnsi="Arial" w:cs="Arial"/>
          <w:bCs/>
          <w:lang w:bidi="de-DE"/>
        </w:rPr>
        <w:t xml:space="preserve"> zunächst in der Leitung der französischen Amazone-Niederlassung. 1996 übernahm er die Gesamtvertriebsleitung der Amazone-Gruppe, bevor er 1999 Geschäftsführer mit der Hauptverantwortung für die Bereiche Vertrieb und Finanzen wurde. Auch Christian Dreyer kümmerte sich von Anfang an intensiv um den Ausbau des weltweiten Vertriebsnetzes. Unter seiner Leitung wurden zahlreiche weitere Niederlassungen gegründet und neue Importeure gewonnen. Heute gibt es</w:t>
      </w:r>
      <w:r w:rsidR="009A513C">
        <w:rPr>
          <w:rFonts w:ascii="Arial" w:hAnsi="Arial" w:cs="Arial"/>
          <w:bCs/>
          <w:lang w:bidi="de-DE"/>
        </w:rPr>
        <w:t xml:space="preserve"> 11 internationale</w:t>
      </w:r>
      <w:r w:rsidRPr="000B1D4E">
        <w:rPr>
          <w:rFonts w:ascii="Arial" w:hAnsi="Arial" w:cs="Arial"/>
          <w:bCs/>
          <w:lang w:bidi="de-DE"/>
        </w:rPr>
        <w:t xml:space="preserve"> Vertriebs</w:t>
      </w:r>
      <w:r w:rsidR="009A513C">
        <w:rPr>
          <w:rFonts w:ascii="Arial" w:hAnsi="Arial" w:cs="Arial"/>
          <w:bCs/>
          <w:lang w:bidi="de-DE"/>
        </w:rPr>
        <w:t>standorte und</w:t>
      </w:r>
      <w:r w:rsidRPr="000B1D4E">
        <w:rPr>
          <w:rFonts w:ascii="Arial" w:hAnsi="Arial" w:cs="Arial"/>
          <w:bCs/>
          <w:lang w:bidi="de-DE"/>
        </w:rPr>
        <w:t xml:space="preserve"> in </w:t>
      </w:r>
      <w:r w:rsidR="00C724B5">
        <w:rPr>
          <w:rFonts w:ascii="Arial" w:hAnsi="Arial" w:cs="Arial"/>
          <w:bCs/>
          <w:lang w:bidi="de-DE"/>
        </w:rPr>
        <w:t>über 70</w:t>
      </w:r>
      <w:r w:rsidRPr="000B1D4E">
        <w:rPr>
          <w:rFonts w:ascii="Arial" w:hAnsi="Arial" w:cs="Arial"/>
          <w:bCs/>
          <w:lang w:bidi="de-DE"/>
        </w:rPr>
        <w:t xml:space="preserve"> weiteren Ländern arbeitet Amazone mit Importeuren zusammen. Dank der starken Internationalisierung beträgt die Exportquote inzwischen 80 % bei einem Gesamtumsatz von über </w:t>
      </w:r>
      <w:r w:rsidR="00C724B5">
        <w:rPr>
          <w:rFonts w:ascii="Arial" w:hAnsi="Arial" w:cs="Arial"/>
          <w:bCs/>
          <w:lang w:bidi="de-DE"/>
        </w:rPr>
        <w:t>800</w:t>
      </w:r>
      <w:r w:rsidRPr="000B1D4E">
        <w:rPr>
          <w:rFonts w:ascii="Arial" w:hAnsi="Arial" w:cs="Arial"/>
          <w:bCs/>
          <w:lang w:bidi="de-DE"/>
        </w:rPr>
        <w:t xml:space="preserve"> Mio. Euro (20</w:t>
      </w:r>
      <w:r w:rsidR="00C724B5">
        <w:rPr>
          <w:rFonts w:ascii="Arial" w:hAnsi="Arial" w:cs="Arial"/>
          <w:bCs/>
          <w:lang w:bidi="de-DE"/>
        </w:rPr>
        <w:t>2</w:t>
      </w:r>
      <w:r w:rsidRPr="000B1D4E">
        <w:rPr>
          <w:rFonts w:ascii="Arial" w:hAnsi="Arial" w:cs="Arial"/>
          <w:bCs/>
          <w:lang w:bidi="de-DE"/>
        </w:rPr>
        <w:t>3)</w:t>
      </w:r>
      <w:r w:rsidR="00C724B5">
        <w:rPr>
          <w:rFonts w:ascii="Arial" w:hAnsi="Arial" w:cs="Arial"/>
          <w:bCs/>
          <w:lang w:bidi="de-DE"/>
        </w:rPr>
        <w:t xml:space="preserve"> </w:t>
      </w:r>
      <w:r w:rsidR="009A513C">
        <w:rPr>
          <w:rFonts w:ascii="Arial" w:hAnsi="Arial" w:cs="Arial"/>
          <w:bCs/>
          <w:lang w:bidi="de-DE"/>
        </w:rPr>
        <w:t>mit</w:t>
      </w:r>
      <w:r w:rsidR="00C724B5">
        <w:rPr>
          <w:rFonts w:ascii="Arial" w:hAnsi="Arial" w:cs="Arial"/>
          <w:bCs/>
          <w:lang w:bidi="de-DE"/>
        </w:rPr>
        <w:t xml:space="preserve"> über 2500 Mitarbeitenden</w:t>
      </w:r>
      <w:r w:rsidRPr="000B1D4E">
        <w:rPr>
          <w:rFonts w:ascii="Arial" w:hAnsi="Arial" w:cs="Arial"/>
          <w:bCs/>
          <w:lang w:bidi="de-DE"/>
        </w:rPr>
        <w:t xml:space="preserve">. </w:t>
      </w:r>
    </w:p>
    <w:p w14:paraId="60C50BD5" w14:textId="77777777" w:rsidR="000B1D4E" w:rsidRPr="000B1D4E" w:rsidRDefault="000B1D4E" w:rsidP="000B1D4E">
      <w:pPr>
        <w:spacing w:after="120" w:line="360" w:lineRule="auto"/>
        <w:ind w:left="567" w:right="1695"/>
        <w:rPr>
          <w:rFonts w:ascii="Arial" w:hAnsi="Arial" w:cs="Arial"/>
          <w:bCs/>
          <w:lang w:bidi="de-DE"/>
        </w:rPr>
      </w:pPr>
    </w:p>
    <w:p w14:paraId="219A3260" w14:textId="11F91879" w:rsidR="0086683E" w:rsidRDefault="000B1D4E" w:rsidP="000B1D4E">
      <w:pPr>
        <w:spacing w:after="120" w:line="360" w:lineRule="auto"/>
        <w:ind w:left="567" w:right="1695"/>
        <w:rPr>
          <w:rFonts w:ascii="Arial" w:hAnsi="Arial" w:cs="Arial"/>
          <w:bCs/>
          <w:lang w:bidi="de-DE"/>
        </w:rPr>
      </w:pPr>
      <w:r w:rsidRPr="000B1D4E">
        <w:rPr>
          <w:rFonts w:ascii="Arial" w:hAnsi="Arial" w:cs="Arial"/>
          <w:bCs/>
          <w:lang w:bidi="de-DE"/>
        </w:rPr>
        <w:t>Neben der Amazone-Geschäftsführung bekleidet Christian Dreyer viele Ehrenämter.</w:t>
      </w:r>
      <w:r w:rsidRPr="000B1D4E">
        <w:rPr>
          <w:rFonts w:ascii="Arial" w:hAnsi="Arial" w:cs="Arial"/>
          <w:bCs/>
        </w:rPr>
        <w:t xml:space="preserve"> </w:t>
      </w:r>
      <w:r w:rsidR="0086683E">
        <w:rPr>
          <w:rFonts w:ascii="Arial" w:hAnsi="Arial" w:cs="Arial"/>
          <w:bCs/>
        </w:rPr>
        <w:t>Unter anderem war er als Vorsitzender des Fachverbandes VDMA Landtechnik aktiv</w:t>
      </w:r>
      <w:r w:rsidR="00CF0436">
        <w:rPr>
          <w:rFonts w:ascii="Arial" w:hAnsi="Arial" w:cs="Arial"/>
          <w:bCs/>
        </w:rPr>
        <w:t xml:space="preserve"> und gehört heute dem Vorstand und dem Präsidium an</w:t>
      </w:r>
      <w:r w:rsidR="0086683E">
        <w:rPr>
          <w:rFonts w:ascii="Arial" w:hAnsi="Arial" w:cs="Arial"/>
          <w:bCs/>
        </w:rPr>
        <w:t xml:space="preserve">. </w:t>
      </w:r>
      <w:r w:rsidRPr="000B1D4E">
        <w:rPr>
          <w:rFonts w:ascii="Arial" w:hAnsi="Arial" w:cs="Arial"/>
          <w:bCs/>
          <w:lang w:bidi="de-DE"/>
        </w:rPr>
        <w:t xml:space="preserve">Privat genießt er das gemeinsame Familienleben mit </w:t>
      </w:r>
      <w:r w:rsidR="00707A51" w:rsidRPr="000B1D4E">
        <w:rPr>
          <w:rFonts w:ascii="Arial" w:hAnsi="Arial" w:cs="Arial"/>
          <w:bCs/>
          <w:lang w:bidi="de-DE"/>
        </w:rPr>
        <w:t xml:space="preserve">seiner Frau </w:t>
      </w:r>
      <w:r w:rsidR="00707A51" w:rsidRPr="000B1D4E">
        <w:rPr>
          <w:rFonts w:ascii="Arial" w:hAnsi="Arial" w:cs="Arial"/>
          <w:bCs/>
        </w:rPr>
        <w:t xml:space="preserve">Bettina Dreyer </w:t>
      </w:r>
      <w:r w:rsidR="00707A51" w:rsidRPr="000B1D4E">
        <w:rPr>
          <w:rFonts w:ascii="Arial" w:hAnsi="Arial" w:cs="Arial"/>
          <w:bCs/>
          <w:lang w:bidi="de-DE"/>
        </w:rPr>
        <w:t>und</w:t>
      </w:r>
      <w:r w:rsidR="00707A51" w:rsidRPr="000B1D4E">
        <w:rPr>
          <w:rFonts w:ascii="Arial" w:hAnsi="Arial" w:cs="Arial"/>
          <w:bCs/>
        </w:rPr>
        <w:t xml:space="preserve"> </w:t>
      </w:r>
      <w:r w:rsidR="00707A51">
        <w:rPr>
          <w:rFonts w:ascii="Arial" w:hAnsi="Arial" w:cs="Arial"/>
          <w:bCs/>
        </w:rPr>
        <w:t xml:space="preserve">ihren </w:t>
      </w:r>
      <w:r w:rsidRPr="000B1D4E">
        <w:rPr>
          <w:rFonts w:ascii="Arial" w:hAnsi="Arial" w:cs="Arial"/>
          <w:bCs/>
        </w:rPr>
        <w:t xml:space="preserve">zwei </w:t>
      </w:r>
      <w:r w:rsidR="00707A51">
        <w:rPr>
          <w:rFonts w:ascii="Arial" w:hAnsi="Arial" w:cs="Arial"/>
          <w:bCs/>
        </w:rPr>
        <w:t xml:space="preserve">erwachsenen </w:t>
      </w:r>
      <w:r w:rsidRPr="000B1D4E">
        <w:rPr>
          <w:rFonts w:ascii="Arial" w:hAnsi="Arial" w:cs="Arial"/>
          <w:bCs/>
        </w:rPr>
        <w:t>Kindern</w:t>
      </w:r>
      <w:r w:rsidRPr="000B1D4E">
        <w:rPr>
          <w:rFonts w:ascii="Arial" w:hAnsi="Arial" w:cs="Arial"/>
          <w:bCs/>
          <w:lang w:bidi="de-DE"/>
        </w:rPr>
        <w:t xml:space="preserve">. </w:t>
      </w:r>
      <w:r w:rsidR="00707A51">
        <w:rPr>
          <w:rFonts w:ascii="Arial" w:hAnsi="Arial" w:cs="Arial"/>
          <w:bCs/>
          <w:lang w:bidi="de-DE"/>
        </w:rPr>
        <w:t>Die Familie ist ebenfalls</w:t>
      </w:r>
      <w:r w:rsidRPr="000B1D4E">
        <w:rPr>
          <w:rFonts w:ascii="Arial" w:hAnsi="Arial" w:cs="Arial"/>
          <w:bCs/>
          <w:lang w:bidi="de-DE"/>
        </w:rPr>
        <w:t xml:space="preserve"> </w:t>
      </w:r>
      <w:r w:rsidR="00707A51">
        <w:rPr>
          <w:rFonts w:ascii="Arial" w:hAnsi="Arial" w:cs="Arial"/>
          <w:bCs/>
          <w:lang w:bidi="de-DE"/>
        </w:rPr>
        <w:t>mit dem</w:t>
      </w:r>
      <w:r w:rsidRPr="000B1D4E">
        <w:rPr>
          <w:rFonts w:ascii="Arial" w:hAnsi="Arial" w:cs="Arial"/>
          <w:bCs/>
          <w:lang w:bidi="de-DE"/>
        </w:rPr>
        <w:t xml:space="preserve"> Unternehmen Amazone</w:t>
      </w:r>
      <w:r w:rsidR="00707A51">
        <w:rPr>
          <w:rFonts w:ascii="Arial" w:hAnsi="Arial" w:cs="Arial"/>
          <w:bCs/>
          <w:lang w:bidi="de-DE"/>
        </w:rPr>
        <w:t xml:space="preserve"> </w:t>
      </w:r>
      <w:r w:rsidR="009A513C">
        <w:rPr>
          <w:rFonts w:ascii="Arial" w:hAnsi="Arial" w:cs="Arial"/>
          <w:bCs/>
          <w:lang w:bidi="de-DE"/>
        </w:rPr>
        <w:t>eng</w:t>
      </w:r>
      <w:r w:rsidR="00707A51">
        <w:rPr>
          <w:rFonts w:ascii="Arial" w:hAnsi="Arial" w:cs="Arial"/>
          <w:bCs/>
          <w:lang w:bidi="de-DE"/>
        </w:rPr>
        <w:t xml:space="preserve"> verbunden und</w:t>
      </w:r>
      <w:r w:rsidRPr="000B1D4E">
        <w:rPr>
          <w:rFonts w:ascii="Arial" w:hAnsi="Arial" w:cs="Arial"/>
          <w:bCs/>
          <w:lang w:bidi="de-DE"/>
        </w:rPr>
        <w:t xml:space="preserve"> </w:t>
      </w:r>
      <w:r w:rsidR="00707A51">
        <w:rPr>
          <w:rFonts w:ascii="Arial" w:hAnsi="Arial" w:cs="Arial"/>
          <w:bCs/>
          <w:lang w:bidi="de-DE"/>
        </w:rPr>
        <w:t>in verschiedenen Bereichen</w:t>
      </w:r>
      <w:r w:rsidRPr="000B1D4E">
        <w:rPr>
          <w:rFonts w:ascii="Arial" w:hAnsi="Arial" w:cs="Arial"/>
          <w:bCs/>
          <w:lang w:bidi="de-DE"/>
        </w:rPr>
        <w:t xml:space="preserve"> aktiv im Einsatz.</w:t>
      </w:r>
    </w:p>
    <w:p w14:paraId="1BA09E8D" w14:textId="77777777" w:rsidR="0086683E" w:rsidRDefault="0086683E">
      <w:pPr>
        <w:rPr>
          <w:rFonts w:ascii="Arial" w:hAnsi="Arial" w:cs="Arial"/>
          <w:bCs/>
          <w:lang w:bidi="de-DE"/>
        </w:rPr>
      </w:pPr>
      <w:r>
        <w:rPr>
          <w:rFonts w:ascii="Arial" w:hAnsi="Arial" w:cs="Arial"/>
          <w:bCs/>
          <w:lang w:bidi="de-DE"/>
        </w:rPr>
        <w:br w:type="page"/>
      </w:r>
    </w:p>
    <w:p w14:paraId="38215C29" w14:textId="3B9E3AB6" w:rsidR="0086683E" w:rsidRDefault="00344CE2" w:rsidP="000B1D4E">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3C132C1A" wp14:editId="2A727557">
            <wp:extent cx="6120000" cy="4002537"/>
            <wp:effectExtent l="0" t="0" r="0" b="0"/>
            <wp:docPr id="80226254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7500" r="5710"/>
                    <a:stretch/>
                  </pic:blipFill>
                  <pic:spPr bwMode="auto">
                    <a:xfrm>
                      <a:off x="0" y="0"/>
                      <a:ext cx="6120000" cy="4002537"/>
                    </a:xfrm>
                    <a:prstGeom prst="rect">
                      <a:avLst/>
                    </a:prstGeom>
                    <a:noFill/>
                    <a:ln>
                      <a:noFill/>
                    </a:ln>
                    <a:extLst>
                      <a:ext uri="{53640926-AAD7-44D8-BBD7-CCE9431645EC}">
                        <a14:shadowObscured xmlns:a14="http://schemas.microsoft.com/office/drawing/2010/main"/>
                      </a:ext>
                    </a:extLst>
                  </pic:spPr>
                </pic:pic>
              </a:graphicData>
            </a:graphic>
          </wp:inline>
        </w:drawing>
      </w:r>
    </w:p>
    <w:p w14:paraId="158D9885" w14:textId="32919DB5" w:rsidR="0086683E" w:rsidRDefault="0086683E" w:rsidP="005A2643">
      <w:pPr>
        <w:spacing w:line="360" w:lineRule="atLeast"/>
        <w:ind w:left="567" w:right="1836"/>
        <w:rPr>
          <w:rFonts w:ascii="Arial" w:hAnsi="Arial" w:cs="Arial"/>
          <w:sz w:val="22"/>
          <w:szCs w:val="22"/>
        </w:rPr>
      </w:pPr>
      <w:r>
        <w:rPr>
          <w:rFonts w:ascii="Arial" w:hAnsi="Arial" w:cs="Arial"/>
          <w:sz w:val="22"/>
          <w:szCs w:val="22"/>
        </w:rPr>
        <w:t xml:space="preserve">Gemeinsam feierten </w:t>
      </w:r>
      <w:r w:rsidRPr="00257491">
        <w:rPr>
          <w:rFonts w:ascii="Arial" w:hAnsi="Arial" w:cs="Arial"/>
          <w:sz w:val="22"/>
          <w:szCs w:val="22"/>
        </w:rPr>
        <w:t>Klaus Dreyer</w:t>
      </w:r>
      <w:r>
        <w:rPr>
          <w:rFonts w:ascii="Arial" w:hAnsi="Arial" w:cs="Arial"/>
          <w:sz w:val="22"/>
          <w:szCs w:val="22"/>
        </w:rPr>
        <w:t xml:space="preserve"> </w:t>
      </w:r>
      <w:r w:rsidRPr="00257491">
        <w:rPr>
          <w:rFonts w:ascii="Arial" w:hAnsi="Arial" w:cs="Arial"/>
          <w:sz w:val="22"/>
          <w:szCs w:val="22"/>
        </w:rPr>
        <w:t xml:space="preserve">und sein </w:t>
      </w:r>
      <w:r>
        <w:rPr>
          <w:rFonts w:ascii="Arial" w:hAnsi="Arial" w:cs="Arial"/>
          <w:sz w:val="22"/>
          <w:szCs w:val="22"/>
        </w:rPr>
        <w:t xml:space="preserve">Sohn </w:t>
      </w:r>
      <w:r w:rsidRPr="00257491">
        <w:rPr>
          <w:rFonts w:ascii="Arial" w:hAnsi="Arial" w:cs="Arial"/>
          <w:sz w:val="22"/>
          <w:szCs w:val="22"/>
        </w:rPr>
        <w:t>Christian Dreyer</w:t>
      </w:r>
      <w:r>
        <w:rPr>
          <w:rFonts w:ascii="Arial" w:hAnsi="Arial" w:cs="Arial"/>
          <w:sz w:val="22"/>
          <w:szCs w:val="22"/>
        </w:rPr>
        <w:t xml:space="preserve"> am 7. Mai 20</w:t>
      </w:r>
      <w:r w:rsidR="00201B21">
        <w:rPr>
          <w:rFonts w:ascii="Arial" w:hAnsi="Arial" w:cs="Arial"/>
          <w:sz w:val="22"/>
          <w:szCs w:val="22"/>
        </w:rPr>
        <w:t>2</w:t>
      </w:r>
      <w:r>
        <w:rPr>
          <w:rFonts w:ascii="Arial" w:hAnsi="Arial" w:cs="Arial"/>
          <w:sz w:val="22"/>
          <w:szCs w:val="22"/>
        </w:rPr>
        <w:t xml:space="preserve">4 ihren </w:t>
      </w:r>
      <w:r w:rsidR="00201B21">
        <w:rPr>
          <w:rFonts w:ascii="Arial" w:hAnsi="Arial" w:cs="Arial"/>
          <w:sz w:val="22"/>
          <w:szCs w:val="22"/>
        </w:rPr>
        <w:t>90</w:t>
      </w:r>
      <w:r>
        <w:rPr>
          <w:rFonts w:ascii="Arial" w:hAnsi="Arial" w:cs="Arial"/>
          <w:sz w:val="22"/>
          <w:szCs w:val="22"/>
        </w:rPr>
        <w:t xml:space="preserve">. bzw. </w:t>
      </w:r>
      <w:r w:rsidR="00201B21">
        <w:rPr>
          <w:rFonts w:ascii="Arial" w:hAnsi="Arial" w:cs="Arial"/>
          <w:sz w:val="22"/>
          <w:szCs w:val="22"/>
        </w:rPr>
        <w:t>60</w:t>
      </w:r>
      <w:r>
        <w:rPr>
          <w:rFonts w:ascii="Arial" w:hAnsi="Arial" w:cs="Arial"/>
          <w:sz w:val="22"/>
          <w:szCs w:val="22"/>
        </w:rPr>
        <w:t>. Geburtstag.</w:t>
      </w:r>
    </w:p>
    <w:p w14:paraId="76062A74" w14:textId="77777777" w:rsidR="0086683E" w:rsidRDefault="0086683E" w:rsidP="0086683E">
      <w:pPr>
        <w:spacing w:line="360" w:lineRule="atLeast"/>
        <w:ind w:left="567" w:right="2534"/>
        <w:rPr>
          <w:rFonts w:ascii="Arial" w:hAnsi="Arial" w:cs="Arial"/>
          <w:sz w:val="22"/>
          <w:szCs w:val="22"/>
        </w:rPr>
      </w:pPr>
    </w:p>
    <w:p w14:paraId="06071007" w14:textId="77777777" w:rsidR="0086683E" w:rsidRDefault="0086683E" w:rsidP="0086683E">
      <w:pPr>
        <w:spacing w:line="360" w:lineRule="atLeast"/>
        <w:ind w:left="567" w:right="2534"/>
        <w:rPr>
          <w:rFonts w:ascii="Arial" w:hAnsi="Arial" w:cs="Arial"/>
          <w:sz w:val="22"/>
          <w:szCs w:val="22"/>
        </w:rPr>
      </w:pPr>
    </w:p>
    <w:p w14:paraId="0F344026" w14:textId="77777777" w:rsidR="005A2643" w:rsidRDefault="005A2643" w:rsidP="0086683E">
      <w:pPr>
        <w:spacing w:line="360" w:lineRule="atLeast"/>
        <w:ind w:left="567" w:right="2534"/>
        <w:rPr>
          <w:rFonts w:ascii="Arial" w:hAnsi="Arial" w:cs="Arial"/>
          <w:sz w:val="22"/>
          <w:szCs w:val="22"/>
        </w:rPr>
      </w:pPr>
    </w:p>
    <w:p w14:paraId="5E746421" w14:textId="77777777" w:rsidR="0086683E" w:rsidRDefault="0086683E" w:rsidP="0086683E">
      <w:pPr>
        <w:spacing w:line="360" w:lineRule="atLeast"/>
        <w:ind w:left="567" w:right="2534"/>
        <w:rPr>
          <w:rFonts w:ascii="Arial" w:hAnsi="Arial" w:cs="Arial"/>
          <w:sz w:val="22"/>
          <w:szCs w:val="22"/>
        </w:rPr>
      </w:pPr>
    </w:p>
    <w:p w14:paraId="284DC2EF" w14:textId="77777777" w:rsidR="00344CE2" w:rsidRPr="007E06CE" w:rsidRDefault="00344CE2" w:rsidP="0086683E">
      <w:pPr>
        <w:spacing w:line="360" w:lineRule="atLeast"/>
        <w:ind w:left="567" w:right="2534"/>
        <w:rPr>
          <w:rFonts w:ascii="Arial" w:hAnsi="Arial" w:cs="Arial"/>
          <w:sz w:val="22"/>
          <w:szCs w:val="22"/>
        </w:rPr>
      </w:pPr>
    </w:p>
    <w:p w14:paraId="1A143DA5" w14:textId="323236FB" w:rsidR="0086683E" w:rsidRDefault="0086683E">
      <w:pPr>
        <w:rPr>
          <w:rFonts w:ascii="Arial" w:hAnsi="Arial" w:cs="Arial"/>
          <w:bCs/>
        </w:rPr>
      </w:pPr>
    </w:p>
    <w:p w14:paraId="0CD06C6A" w14:textId="3E3DCE56" w:rsidR="004A4E71" w:rsidRDefault="004A4E71">
      <w:pPr>
        <w:rPr>
          <w:rFonts w:ascii="Arial" w:hAnsi="Arial" w:cs="Arial"/>
          <w:bCs/>
        </w:rPr>
      </w:pPr>
    </w:p>
    <w:p w14:paraId="25D4CF0E"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70181DFB" w14:textId="0DAFBEBF"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D00DEA">
        <w:rPr>
          <w:rFonts w:ascii="Arial" w:hAnsi="Arial" w:cs="Arial"/>
          <w:bCs/>
          <w:color w:val="808080" w:themeColor="background1" w:themeShade="80"/>
          <w:sz w:val="20"/>
          <w:szCs w:val="20"/>
        </w:rPr>
        <w:t>, P</w:t>
      </w:r>
      <w:r w:rsidRPr="00E12CE4">
        <w:rPr>
          <w:rFonts w:ascii="Arial" w:hAnsi="Arial" w:cs="Arial"/>
          <w:bCs/>
          <w:color w:val="808080" w:themeColor="background1" w:themeShade="80"/>
          <w:sz w:val="20"/>
          <w:szCs w:val="20"/>
        </w:rPr>
        <w:t>flanzenschutzgeräte</w:t>
      </w:r>
      <w:r w:rsidR="00D00DEA">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0" w:history="1">
        <w:r w:rsidRPr="00047000">
          <w:rPr>
            <w:rStyle w:val="Hyperlink"/>
            <w:rFonts w:ascii="Arial" w:hAnsi="Arial" w:cs="Arial"/>
            <w:bCs/>
            <w:sz w:val="20"/>
            <w:szCs w:val="20"/>
          </w:rPr>
          <w:t>www.amazone.de</w:t>
        </w:r>
      </w:hyperlink>
    </w:p>
    <w:p w14:paraId="6843147A"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7075748B" wp14:editId="6504EBBC">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8D4733A" wp14:editId="59552912">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3158FCD" wp14:editId="5D3A7367">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66A1EA5" wp14:editId="50266CD1">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D2975B3" wp14:editId="6A9543D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344CE2">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0BA59" w14:textId="77777777" w:rsidR="00B40754" w:rsidRDefault="00B40754">
      <w:r>
        <w:separator/>
      </w:r>
    </w:p>
  </w:endnote>
  <w:endnote w:type="continuationSeparator" w:id="0">
    <w:p w14:paraId="25CA9D31" w14:textId="77777777" w:rsidR="00B40754" w:rsidRDefault="00B4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E1910"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2D69C728" wp14:editId="4E0A0792">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0A3FF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69C728"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730A3FF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71D15529" wp14:editId="06BD000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AD5D42B"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1BB6E962" wp14:editId="53240A1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8E420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28A45573" wp14:editId="436ED3A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97DF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4A6F4261"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A45573"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197DF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4A6F4261"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BA824" w14:textId="77777777" w:rsidR="00B40754" w:rsidRDefault="00B40754">
      <w:r>
        <w:separator/>
      </w:r>
    </w:p>
  </w:footnote>
  <w:footnote w:type="continuationSeparator" w:id="0">
    <w:p w14:paraId="3A6F51DF" w14:textId="77777777" w:rsidR="00B40754" w:rsidRDefault="00B40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C1099"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1783E3FE" wp14:editId="39CE33E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B97978" w14:textId="144F82A6"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0B1D4E">
                            <w:rPr>
                              <w:rFonts w:ascii="Arial" w:hAnsi="Arial" w:cs="Arial"/>
                              <w:color w:val="FFFFFF" w:themeColor="background1"/>
                              <w:kern w:val="24"/>
                              <w:sz w:val="28"/>
                              <w:szCs w:val="28"/>
                            </w:rPr>
                            <w:t>Mai</w:t>
                          </w:r>
                          <w:r>
                            <w:rPr>
                              <w:rFonts w:ascii="Arial" w:hAnsi="Arial" w:cs="Arial"/>
                              <w:color w:val="FFFFFF" w:themeColor="background1"/>
                              <w:kern w:val="24"/>
                              <w:sz w:val="28"/>
                              <w:szCs w:val="28"/>
                            </w:rPr>
                            <w:t xml:space="preserve"> 202</w:t>
                          </w:r>
                          <w:r w:rsidR="00B40754">
                            <w:rPr>
                              <w:rFonts w:ascii="Arial" w:hAnsi="Arial" w:cs="Arial"/>
                              <w:color w:val="FFFFFF" w:themeColor="background1"/>
                              <w:kern w:val="24"/>
                              <w:sz w:val="28"/>
                              <w:szCs w:val="28"/>
                            </w:rPr>
                            <w:t>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783E3F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DB97978" w14:textId="144F82A6"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0B1D4E">
                      <w:rPr>
                        <w:rFonts w:ascii="Arial" w:hAnsi="Arial" w:cs="Arial"/>
                        <w:color w:val="FFFFFF" w:themeColor="background1"/>
                        <w:kern w:val="24"/>
                        <w:sz w:val="28"/>
                        <w:szCs w:val="28"/>
                      </w:rPr>
                      <w:t>Mai</w:t>
                    </w:r>
                    <w:r>
                      <w:rPr>
                        <w:rFonts w:ascii="Arial" w:hAnsi="Arial" w:cs="Arial"/>
                        <w:color w:val="FFFFFF" w:themeColor="background1"/>
                        <w:kern w:val="24"/>
                        <w:sz w:val="28"/>
                        <w:szCs w:val="28"/>
                      </w:rPr>
                      <w:t xml:space="preserve"> 202</w:t>
                    </w:r>
                    <w:r w:rsidR="00B40754">
                      <w:rPr>
                        <w:rFonts w:ascii="Arial" w:hAnsi="Arial" w:cs="Arial"/>
                        <w:color w:val="FFFFFF" w:themeColor="background1"/>
                        <w:kern w:val="24"/>
                        <w:sz w:val="28"/>
                        <w:szCs w:val="28"/>
                      </w:rPr>
                      <w:t>4</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6AB1531" wp14:editId="5C58C992">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6243B7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5539DEE6" wp14:editId="2828F6D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56A0AC8"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46939045" wp14:editId="261276F1">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072E00"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93904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0072E00"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7702013">
    <w:abstractNumId w:val="5"/>
  </w:num>
  <w:num w:numId="2" w16cid:durableId="949625489">
    <w:abstractNumId w:val="0"/>
  </w:num>
  <w:num w:numId="3" w16cid:durableId="1999115904">
    <w:abstractNumId w:val="2"/>
  </w:num>
  <w:num w:numId="4" w16cid:durableId="272633021">
    <w:abstractNumId w:val="3"/>
  </w:num>
  <w:num w:numId="5" w16cid:durableId="460001410">
    <w:abstractNumId w:val="1"/>
  </w:num>
  <w:num w:numId="6" w16cid:durableId="7286948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754"/>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4E"/>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96AEC"/>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629F"/>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B21"/>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35CD"/>
    <w:rsid w:val="00224778"/>
    <w:rsid w:val="002269B0"/>
    <w:rsid w:val="00232457"/>
    <w:rsid w:val="0023280D"/>
    <w:rsid w:val="00232BF5"/>
    <w:rsid w:val="00233AA4"/>
    <w:rsid w:val="002356E7"/>
    <w:rsid w:val="002364EF"/>
    <w:rsid w:val="00237016"/>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CFB"/>
    <w:rsid w:val="00286F63"/>
    <w:rsid w:val="002902E3"/>
    <w:rsid w:val="002906A8"/>
    <w:rsid w:val="00293D32"/>
    <w:rsid w:val="00293D96"/>
    <w:rsid w:val="002959B4"/>
    <w:rsid w:val="00295EFE"/>
    <w:rsid w:val="00296089"/>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CE2"/>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72"/>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3951"/>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064"/>
    <w:rsid w:val="004773C0"/>
    <w:rsid w:val="00482C7E"/>
    <w:rsid w:val="004841F0"/>
    <w:rsid w:val="00484219"/>
    <w:rsid w:val="00484610"/>
    <w:rsid w:val="00490CF7"/>
    <w:rsid w:val="00490EDF"/>
    <w:rsid w:val="00491596"/>
    <w:rsid w:val="00494E51"/>
    <w:rsid w:val="00496D50"/>
    <w:rsid w:val="0049763C"/>
    <w:rsid w:val="00497C62"/>
    <w:rsid w:val="004A0DBC"/>
    <w:rsid w:val="004A3910"/>
    <w:rsid w:val="004A39EC"/>
    <w:rsid w:val="004A3B66"/>
    <w:rsid w:val="004A42C0"/>
    <w:rsid w:val="004A4E71"/>
    <w:rsid w:val="004A6EEC"/>
    <w:rsid w:val="004A7915"/>
    <w:rsid w:val="004B04CD"/>
    <w:rsid w:val="004B2822"/>
    <w:rsid w:val="004B2A12"/>
    <w:rsid w:val="004B5CF7"/>
    <w:rsid w:val="004B6D3C"/>
    <w:rsid w:val="004B6D71"/>
    <w:rsid w:val="004B7F70"/>
    <w:rsid w:val="004C35A6"/>
    <w:rsid w:val="004C422B"/>
    <w:rsid w:val="004C549D"/>
    <w:rsid w:val="004C61E9"/>
    <w:rsid w:val="004C7E4E"/>
    <w:rsid w:val="004D0790"/>
    <w:rsid w:val="004D1DB1"/>
    <w:rsid w:val="004D1E6D"/>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54E7"/>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0F6"/>
    <w:rsid w:val="0058582A"/>
    <w:rsid w:val="00586056"/>
    <w:rsid w:val="005866E2"/>
    <w:rsid w:val="00586FC0"/>
    <w:rsid w:val="005874E0"/>
    <w:rsid w:val="00595C48"/>
    <w:rsid w:val="00597574"/>
    <w:rsid w:val="00597F5F"/>
    <w:rsid w:val="005A008E"/>
    <w:rsid w:val="005A0202"/>
    <w:rsid w:val="005A0EF7"/>
    <w:rsid w:val="005A2643"/>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437A"/>
    <w:rsid w:val="005C6C0D"/>
    <w:rsid w:val="005C7656"/>
    <w:rsid w:val="005C7B15"/>
    <w:rsid w:val="005D05A4"/>
    <w:rsid w:val="005D1CAE"/>
    <w:rsid w:val="005D242F"/>
    <w:rsid w:val="005D4A16"/>
    <w:rsid w:val="005D5380"/>
    <w:rsid w:val="005D587C"/>
    <w:rsid w:val="005D5AB4"/>
    <w:rsid w:val="005D624B"/>
    <w:rsid w:val="005E0489"/>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07A51"/>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72FA"/>
    <w:rsid w:val="00730418"/>
    <w:rsid w:val="007324EA"/>
    <w:rsid w:val="00732B0E"/>
    <w:rsid w:val="0073306A"/>
    <w:rsid w:val="00733603"/>
    <w:rsid w:val="007342E6"/>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72D"/>
    <w:rsid w:val="00790B9B"/>
    <w:rsid w:val="00792238"/>
    <w:rsid w:val="007944D9"/>
    <w:rsid w:val="007949E1"/>
    <w:rsid w:val="00797A3E"/>
    <w:rsid w:val="00797F03"/>
    <w:rsid w:val="007A02B8"/>
    <w:rsid w:val="007A3CB7"/>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07A98"/>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83E"/>
    <w:rsid w:val="0087172D"/>
    <w:rsid w:val="008718BA"/>
    <w:rsid w:val="00871C57"/>
    <w:rsid w:val="00871FC3"/>
    <w:rsid w:val="00872E67"/>
    <w:rsid w:val="008739C9"/>
    <w:rsid w:val="00873EA7"/>
    <w:rsid w:val="00876021"/>
    <w:rsid w:val="008773C5"/>
    <w:rsid w:val="0088211C"/>
    <w:rsid w:val="00882549"/>
    <w:rsid w:val="008828F4"/>
    <w:rsid w:val="00883D42"/>
    <w:rsid w:val="00884996"/>
    <w:rsid w:val="00885B7D"/>
    <w:rsid w:val="00887231"/>
    <w:rsid w:val="00887686"/>
    <w:rsid w:val="0089117A"/>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454D"/>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13C"/>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233"/>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3E9"/>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0754"/>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87E"/>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ED1"/>
    <w:rsid w:val="00C20F17"/>
    <w:rsid w:val="00C20FFC"/>
    <w:rsid w:val="00C211C3"/>
    <w:rsid w:val="00C222D4"/>
    <w:rsid w:val="00C22A46"/>
    <w:rsid w:val="00C22EFD"/>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68B7"/>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4B5"/>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4A6"/>
    <w:rsid w:val="00CB3961"/>
    <w:rsid w:val="00CB4725"/>
    <w:rsid w:val="00CB5517"/>
    <w:rsid w:val="00CB5585"/>
    <w:rsid w:val="00CB5586"/>
    <w:rsid w:val="00CB6619"/>
    <w:rsid w:val="00CB6909"/>
    <w:rsid w:val="00CB701C"/>
    <w:rsid w:val="00CB7278"/>
    <w:rsid w:val="00CC126C"/>
    <w:rsid w:val="00CC66D1"/>
    <w:rsid w:val="00CD1661"/>
    <w:rsid w:val="00CD1CC7"/>
    <w:rsid w:val="00CD25DC"/>
    <w:rsid w:val="00CD53D2"/>
    <w:rsid w:val="00CD7020"/>
    <w:rsid w:val="00CD7C8B"/>
    <w:rsid w:val="00CE20C9"/>
    <w:rsid w:val="00CE264E"/>
    <w:rsid w:val="00CE491E"/>
    <w:rsid w:val="00CE6430"/>
    <w:rsid w:val="00CE6A41"/>
    <w:rsid w:val="00CE70E4"/>
    <w:rsid w:val="00CF0436"/>
    <w:rsid w:val="00CF0A71"/>
    <w:rsid w:val="00CF0CB0"/>
    <w:rsid w:val="00CF3AD0"/>
    <w:rsid w:val="00CF3FBF"/>
    <w:rsid w:val="00CF4B64"/>
    <w:rsid w:val="00D00DEA"/>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74C"/>
    <w:rsid w:val="00D359BD"/>
    <w:rsid w:val="00D35A62"/>
    <w:rsid w:val="00D37FAC"/>
    <w:rsid w:val="00D41EA9"/>
    <w:rsid w:val="00D42424"/>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9B5"/>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1ADF"/>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765"/>
    <w:rsid w:val="00FA0A20"/>
    <w:rsid w:val="00FA19B2"/>
    <w:rsid w:val="00FA7542"/>
    <w:rsid w:val="00FA75B7"/>
    <w:rsid w:val="00FB05BB"/>
    <w:rsid w:val="00FB1A11"/>
    <w:rsid w:val="00FB330E"/>
    <w:rsid w:val="00FB38CE"/>
    <w:rsid w:val="00FB4C88"/>
    <w:rsid w:val="00FB55E1"/>
    <w:rsid w:val="00FB5C7B"/>
    <w:rsid w:val="00FB623C"/>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578A9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872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ndtechnik-historisch.de" TargetMode="External"/><Relationship Id="rId13" Type="http://schemas.openxmlformats.org/officeDocument/2006/relationships/image" Target="cid:FB_70d43fd1-a841-4de4-bbaa-3e1f495f95d3.jpg" TargetMode="External"/><Relationship Id="rId18" Type="http://schemas.openxmlformats.org/officeDocument/2006/relationships/image" Target="media/image4.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571</Words>
  <Characters>3861</Characters>
  <Application>Microsoft Office Word</Application>
  <DocSecurity>0</DocSecurity>
  <Lines>32</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
  <cp:keywords/>
  <dc:description/>
  <cp:lastModifiedBy/>
  <cp:revision>1</cp:revision>
  <cp:lastPrinted>2010-02-24T09:10:00Z</cp:lastPrinted>
  <dcterms:created xsi:type="dcterms:W3CDTF">2024-01-09T09:29:00Z</dcterms:created>
  <dcterms:modified xsi:type="dcterms:W3CDTF">2024-05-02T07:34:00Z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